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9600EF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bookmarkStart w:id="0" w:name="_GoBack"/>
            <w:bookmarkEnd w:id="0"/>
          </w:p>
        </w:tc>
      </w:tr>
      <w:tr w:rsidR="009600EF">
        <w:trPr>
          <w:trHeight w:hRule="exact" w:val="397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9600EF" w:rsidRDefault="0010723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9600EF" w:rsidRDefault="00105D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26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9600EF" w:rsidRDefault="00107233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9600EF" w:rsidRDefault="0010723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9600EF" w:rsidRDefault="0010723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分析</w:t>
            </w:r>
            <w:r>
              <w:rPr>
                <w:rFonts w:ascii="仿宋" w:eastAsia="仿宋" w:hAnsi="仿宋" w:hint="eastAsia"/>
                <w:bCs/>
                <w:szCs w:val="21"/>
              </w:rPr>
              <w:t>发电机不正常运行状态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rPr>
          <w:trHeight w:hRule="exact" w:val="397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rPr>
          <w:trHeight w:hRule="exact" w:val="972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9600EF">
        <w:trPr>
          <w:trHeight w:hRule="exact" w:val="715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rPr>
          <w:trHeight w:val="397"/>
        </w:trPr>
        <w:tc>
          <w:tcPr>
            <w:tcW w:w="1271" w:type="dxa"/>
            <w:vMerge w:val="restart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600EF" w:rsidRDefault="0010723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9600EF">
        <w:trPr>
          <w:trHeight w:val="397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9600EF">
        <w:trPr>
          <w:trHeight w:val="575"/>
        </w:trPr>
        <w:tc>
          <w:tcPr>
            <w:tcW w:w="1271" w:type="dxa"/>
            <w:vMerge w:val="restart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9600EF">
        <w:trPr>
          <w:trHeight w:val="4240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9600EF"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9600EF" w:rsidRDefault="009600EF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9600EF"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断路器各部件检修过程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等相关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9600EF">
        <w:trPr>
          <w:trHeight w:val="2375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发电机故障及不正常运行状态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9600EF">
        <w:trPr>
          <w:trHeight w:val="1733"/>
        </w:trPr>
        <w:tc>
          <w:tcPr>
            <w:tcW w:w="1271" w:type="dxa"/>
            <w:vMerge/>
            <w:vAlign w:val="center"/>
          </w:tcPr>
          <w:p w:rsidR="009600EF" w:rsidRDefault="009600E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9600EF">
        <w:trPr>
          <w:trHeight w:val="1816"/>
        </w:trPr>
        <w:tc>
          <w:tcPr>
            <w:tcW w:w="1271" w:type="dxa"/>
            <w:vAlign w:val="center"/>
          </w:tcPr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9600EF" w:rsidRDefault="0010723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9600EF" w:rsidRDefault="0010723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9600EF" w:rsidRDefault="009600EF"/>
    <w:sectPr w:rsidR="009600E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233" w:rsidRDefault="00107233">
      <w:r>
        <w:separator/>
      </w:r>
    </w:p>
  </w:endnote>
  <w:endnote w:type="continuationSeparator" w:id="0">
    <w:p w:rsidR="00107233" w:rsidRDefault="0010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233" w:rsidRDefault="00107233">
      <w:r>
        <w:separator/>
      </w:r>
    </w:p>
  </w:footnote>
  <w:footnote w:type="continuationSeparator" w:id="0">
    <w:p w:rsidR="00107233" w:rsidRDefault="0010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0EF" w:rsidRDefault="00107233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05D7B"/>
    <w:rsid w:val="00107233"/>
    <w:rsid w:val="009600EF"/>
    <w:rsid w:val="0B330F9E"/>
    <w:rsid w:val="14D25637"/>
    <w:rsid w:val="201C6220"/>
    <w:rsid w:val="23DC2D1A"/>
    <w:rsid w:val="5435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2989B4-408A-45FB-9016-D69ED7A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1160</Characters>
  <Application>Microsoft Office Word</Application>
  <DocSecurity>0</DocSecurity>
  <Lines>9</Lines>
  <Paragraphs>2</Paragraphs>
  <ScaleCrop>false</ScaleCrop>
  <Company>Microsoft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